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CE8CF"/>
  <w:body>
    <w:p>
      <w:pPr>
        <w:rPr>
          <w:rFonts w:hint="eastAsia" w:ascii="黑体" w:eastAsia="黑体" w:cs="黑体"/>
          <w:sz w:val="32"/>
          <w:lang w:bidi="ar-SA"/>
        </w:rPr>
      </w:pPr>
      <w:r>
        <w:rPr>
          <w:rFonts w:hint="eastAsia" w:ascii="黑体" w:eastAsia="黑体" w:cs="黑体"/>
          <w:sz w:val="32"/>
          <w:lang w:eastAsia="zh-CN" w:bidi="ar-SA"/>
        </w:rPr>
        <w:t>附件2</w:t>
      </w:r>
    </w:p>
    <w:p>
      <w:pPr>
        <w:widowControl w:val="0"/>
        <w:wordWrap/>
        <w:adjustRightInd/>
        <w:snapToGrid/>
        <w:spacing w:before="0" w:after="0" w:line="600" w:lineRule="exact"/>
        <w:ind w:left="0" w:right="0" w:firstLine="0"/>
        <w:jc w:val="center"/>
        <w:outlineLvl w:val="9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贵州省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十三届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人大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四次会议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代表建议</w:t>
      </w:r>
    </w:p>
    <w:p>
      <w:pPr>
        <w:widowControl w:val="0"/>
        <w:wordWrap/>
        <w:adjustRightInd/>
        <w:snapToGrid/>
        <w:spacing w:before="0" w:after="156" w:afterLines="50" w:line="700" w:lineRule="exact"/>
        <w:ind w:left="0" w:right="0" w:firstLine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办理情况征询意见表</w:t>
      </w:r>
    </w:p>
    <w:tbl>
      <w:tblPr>
        <w:tblStyle w:val="9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276"/>
        <w:gridCol w:w="1458"/>
        <w:gridCol w:w="1074"/>
        <w:gridCol w:w="1470"/>
        <w:gridCol w:w="17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_GB2312" w:eastAsia="仿宋_GB2312" w:cs="仿宋_GB2312"/>
                <w:sz w:val="30"/>
                <w:lang w:bidi="ar-SA"/>
              </w:rPr>
            </w:pPr>
            <w:r>
              <w:rPr>
                <w:rFonts w:hint="eastAsia" w:ascii="仿宋_GB2312" w:eastAsia="仿宋_GB2312" w:cs="仿宋_GB2312"/>
                <w:sz w:val="30"/>
                <w:lang w:bidi="ar-SA"/>
              </w:rPr>
              <w:t>建议号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_GB2312" w:eastAsia="仿宋_GB2312" w:cs="仿宋_GB2312"/>
                <w:sz w:val="30"/>
                <w:lang w:bidi="ar-SA"/>
              </w:rPr>
            </w:pPr>
          </w:p>
        </w:tc>
        <w:tc>
          <w:tcPr>
            <w:tcW w:w="1458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_GB2312" w:eastAsia="仿宋_GB2312" w:cs="仿宋_GB2312"/>
                <w:sz w:val="30"/>
                <w:lang w:bidi="ar-SA"/>
              </w:rPr>
            </w:pPr>
            <w:r>
              <w:rPr>
                <w:rFonts w:hint="eastAsia" w:ascii="仿宋_GB2312" w:eastAsia="仿宋_GB2312" w:cs="仿宋_GB2312"/>
                <w:sz w:val="30"/>
                <w:lang w:bidi="ar-SA"/>
              </w:rPr>
              <w:t>承办单位</w:t>
            </w:r>
          </w:p>
        </w:tc>
        <w:tc>
          <w:tcPr>
            <w:tcW w:w="4262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_GB2312" w:eastAsia="仿宋_GB2312" w:cs="仿宋_GB2312"/>
                <w:sz w:val="30"/>
                <w:lang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52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仿宋_GB2312"/>
                <w:sz w:val="30"/>
                <w:lang w:bidi="ar-SA"/>
              </w:rPr>
            </w:pPr>
            <w:r>
              <w:rPr>
                <w:rFonts w:hint="eastAsia" w:ascii="仿宋_GB2312" w:eastAsia="仿宋_GB2312" w:cs="仿宋_GB2312"/>
                <w:sz w:val="30"/>
                <w:lang w:bidi="ar-SA"/>
              </w:rPr>
              <w:t>事  由</w:t>
            </w:r>
          </w:p>
        </w:tc>
        <w:tc>
          <w:tcPr>
            <w:tcW w:w="6996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_GB2312" w:eastAsia="仿宋_GB2312" w:cs="仿宋_GB2312"/>
                <w:sz w:val="30"/>
                <w:lang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52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仿宋_GB2312"/>
                <w:sz w:val="30"/>
                <w:lang w:bidi="ar-SA"/>
              </w:rPr>
            </w:pPr>
            <w:r>
              <w:rPr>
                <w:rFonts w:hint="eastAsia" w:ascii="仿宋_GB2312" w:eastAsia="仿宋_GB2312" w:cs="仿宋_GB2312"/>
                <w:sz w:val="30"/>
                <w:lang w:bidi="ar-SA"/>
              </w:rPr>
              <w:t>代    表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 w:cs="仿宋_GB2312"/>
                <w:sz w:val="30"/>
                <w:lang w:bidi="ar-SA"/>
              </w:rPr>
            </w:pPr>
            <w:r>
              <w:rPr>
                <w:rFonts w:hint="eastAsia" w:ascii="仿宋_GB2312" w:eastAsia="仿宋_GB2312" w:cs="仿宋_GB2312"/>
                <w:sz w:val="30"/>
                <w:lang w:bidi="ar-SA"/>
              </w:rPr>
              <w:t>通讯地址</w:t>
            </w:r>
          </w:p>
        </w:tc>
        <w:tc>
          <w:tcPr>
            <w:tcW w:w="38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仿宋_GB2312"/>
                <w:sz w:val="30"/>
                <w:lang w:bidi="ar-SA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仿宋_GB2312"/>
                <w:sz w:val="30"/>
                <w:lang w:bidi="ar-SA"/>
              </w:rPr>
            </w:pPr>
            <w:r>
              <w:rPr>
                <w:rFonts w:hint="eastAsia" w:ascii="仿宋_GB2312" w:eastAsia="仿宋_GB2312" w:cs="仿宋_GB2312"/>
                <w:sz w:val="30"/>
                <w:lang w:bidi="ar-SA"/>
              </w:rPr>
              <w:t>代    表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 w:cs="仿宋_GB2312"/>
                <w:sz w:val="30"/>
                <w:lang w:bidi="ar-SA"/>
              </w:rPr>
            </w:pPr>
            <w:r>
              <w:rPr>
                <w:rFonts w:hint="eastAsia" w:ascii="仿宋_GB2312" w:eastAsia="仿宋_GB2312" w:cs="仿宋_GB2312"/>
                <w:sz w:val="30"/>
                <w:lang w:bidi="ar-SA"/>
              </w:rPr>
              <w:t>联系方式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仿宋_GB2312"/>
                <w:sz w:val="30"/>
                <w:lang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4" w:hRule="atLeast"/>
        </w:trPr>
        <w:tc>
          <w:tcPr>
            <w:tcW w:w="8522" w:type="dxa"/>
            <w:gridSpan w:val="6"/>
            <w:tcBorders>
              <w:tl2br w:val="nil"/>
              <w:tr2bl w:val="nil"/>
            </w:tcBorders>
            <w:vAlign w:val="top"/>
          </w:tcPr>
          <w:p>
            <w:pPr>
              <w:pStyle w:val="16"/>
              <w:numPr>
                <w:ilvl w:val="0"/>
                <w:numId w:val="1"/>
              </w:numPr>
              <w:ind w:firstLineChars="0"/>
              <w:rPr>
                <w:rFonts w:hint="eastAsia" w:ascii="仿宋_GB2312" w:eastAsia="仿宋_GB2312" w:cs="仿宋_GB2312"/>
                <w:sz w:val="30"/>
                <w:lang w:bidi="ar-SA"/>
              </w:rPr>
            </w:pPr>
            <w:r>
              <w:rPr>
                <w:rFonts w:hint="eastAsia" w:ascii="仿宋_GB2312" w:eastAsia="仿宋_GB2312" w:cs="仿宋_GB2312"/>
                <w:sz w:val="30"/>
                <w:lang w:bidi="ar-SA"/>
              </w:rPr>
              <w:t>对办理情况是否满意：</w:t>
            </w:r>
          </w:p>
          <w:p>
            <w:pPr>
              <w:rPr>
                <w:rFonts w:hint="eastAsia" w:ascii="仿宋_GB2312" w:eastAsia="仿宋_GB2312" w:cs="仿宋_GB2312"/>
                <w:sz w:val="30"/>
                <w:lang w:bidi="ar-SA"/>
              </w:rPr>
            </w:pPr>
          </w:p>
          <w:p>
            <w:pPr>
              <w:rPr>
                <w:rFonts w:hint="eastAsia" w:ascii="仿宋_GB2312" w:eastAsia="仿宋_GB2312" w:cs="仿宋_GB2312"/>
                <w:sz w:val="30"/>
                <w:lang w:bidi="ar-SA"/>
              </w:rPr>
            </w:pPr>
          </w:p>
          <w:p>
            <w:pPr>
              <w:rPr>
                <w:rFonts w:hint="eastAsia" w:ascii="仿宋_GB2312" w:eastAsia="仿宋_GB2312" w:cs="仿宋_GB2312"/>
                <w:sz w:val="30"/>
                <w:lang w:bidi="ar-SA"/>
              </w:rPr>
            </w:pPr>
          </w:p>
          <w:p>
            <w:pPr>
              <w:pStyle w:val="16"/>
              <w:numPr>
                <w:ilvl w:val="0"/>
                <w:numId w:val="1"/>
              </w:numPr>
              <w:ind w:firstLineChars="0"/>
              <w:rPr>
                <w:rFonts w:hint="eastAsia" w:ascii="仿宋_GB2312" w:eastAsia="仿宋_GB2312" w:cs="仿宋_GB2312"/>
                <w:sz w:val="30"/>
                <w:lang w:bidi="ar-SA"/>
              </w:rPr>
            </w:pPr>
            <w:r>
              <w:rPr>
                <w:rFonts w:hint="eastAsia" w:ascii="仿宋_GB2312" w:eastAsia="仿宋_GB2312" w:cs="仿宋_GB2312"/>
                <w:sz w:val="30"/>
                <w:lang w:bidi="ar-SA"/>
              </w:rPr>
              <w:t>有何进一步的建议和要求：</w:t>
            </w:r>
          </w:p>
          <w:p>
            <w:pPr>
              <w:rPr>
                <w:rFonts w:hint="eastAsia" w:ascii="仿宋_GB2312" w:eastAsia="仿宋_GB2312" w:cs="仿宋_GB2312"/>
                <w:sz w:val="30"/>
                <w:lang w:bidi="ar-SA"/>
              </w:rPr>
            </w:pPr>
          </w:p>
          <w:p>
            <w:pPr>
              <w:rPr>
                <w:rFonts w:hint="eastAsia" w:ascii="仿宋_GB2312" w:eastAsia="仿宋_GB2312" w:cs="仿宋_GB2312"/>
                <w:sz w:val="30"/>
                <w:lang w:bidi="ar-SA"/>
              </w:rPr>
            </w:pPr>
          </w:p>
          <w:p>
            <w:pPr>
              <w:rPr>
                <w:rFonts w:hint="eastAsia" w:ascii="仿宋_GB2312" w:eastAsia="仿宋_GB2312" w:cs="仿宋_GB2312"/>
                <w:sz w:val="30"/>
                <w:lang w:bidi="ar-SA"/>
              </w:rPr>
            </w:pPr>
          </w:p>
          <w:p>
            <w:pPr>
              <w:rPr>
                <w:rFonts w:hint="eastAsia" w:ascii="仿宋_GB2312" w:eastAsia="仿宋_GB2312" w:cs="仿宋_GB2312"/>
                <w:sz w:val="30"/>
                <w:lang w:bidi="ar-SA"/>
              </w:rPr>
            </w:pPr>
          </w:p>
          <w:p>
            <w:pPr>
              <w:rPr>
                <w:rFonts w:hint="eastAsia" w:ascii="仿宋_GB2312" w:eastAsia="仿宋_GB2312" w:cs="仿宋_GB2312"/>
                <w:sz w:val="30"/>
                <w:lang w:bidi="ar-SA"/>
              </w:rPr>
            </w:pPr>
            <w:r>
              <w:rPr>
                <w:rFonts w:hint="eastAsia" w:ascii="仿宋_GB2312" w:eastAsia="仿宋_GB2312" w:cs="仿宋_GB2312"/>
                <w:sz w:val="30"/>
                <w:lang w:bidi="ar-SA"/>
              </w:rPr>
              <w:t xml:space="preserve">                               </w:t>
            </w:r>
          </w:p>
          <w:p>
            <w:pPr>
              <w:rPr>
                <w:rFonts w:hint="eastAsia" w:ascii="仿宋_GB2312" w:eastAsia="仿宋_GB2312" w:cs="仿宋_GB2312"/>
                <w:sz w:val="30"/>
                <w:lang w:bidi="ar-SA"/>
              </w:rPr>
            </w:pPr>
            <w:r>
              <w:rPr>
                <w:rFonts w:hint="eastAsia" w:ascii="仿宋_GB2312" w:eastAsia="仿宋_GB2312" w:cs="仿宋_GB2312"/>
                <w:sz w:val="30"/>
                <w:lang w:eastAsia="zh-CN" w:bidi="ar-SA"/>
              </w:rPr>
              <w:t>　　　　　　　　　　　　　　　　</w:t>
            </w:r>
            <w:r>
              <w:rPr>
                <w:rFonts w:hint="eastAsia" w:ascii="仿宋_GB2312" w:eastAsia="仿宋_GB2312" w:cs="仿宋_GB2312"/>
                <w:sz w:val="30"/>
                <w:lang w:bidi="ar-SA"/>
              </w:rPr>
              <w:t>代表签名：</w:t>
            </w:r>
          </w:p>
          <w:p>
            <w:pPr>
              <w:rPr>
                <w:rFonts w:hint="eastAsia" w:ascii="仿宋_GB2312" w:eastAsia="仿宋_GB2312" w:cs="仿宋_GB2312"/>
                <w:sz w:val="30"/>
                <w:lang w:bidi="ar-SA"/>
              </w:rPr>
            </w:pPr>
            <w:r>
              <w:rPr>
                <w:rFonts w:hint="eastAsia" w:ascii="仿宋_GB2312" w:eastAsia="仿宋_GB2312" w:cs="仿宋_GB2312"/>
                <w:sz w:val="30"/>
                <w:lang w:bidi="ar-SA"/>
              </w:rPr>
              <w:t xml:space="preserve">                                 20   年    月    日</w:t>
            </w:r>
          </w:p>
        </w:tc>
      </w:tr>
    </w:tbl>
    <w:p>
      <w:pPr>
        <w:spacing w:line="480" w:lineRule="exact"/>
        <w:ind w:left="560" w:hanging="560" w:hangingChars="200"/>
        <w:rPr>
          <w:rFonts w:hint="eastAsia" w:ascii="楷体_GB2312" w:eastAsia="楷体_GB2312" w:cs="楷体_GB2312"/>
          <w:sz w:val="28"/>
          <w:lang w:bidi="ar-SA"/>
        </w:rPr>
      </w:pPr>
      <w:r>
        <w:rPr>
          <w:rFonts w:hint="eastAsia" w:ascii="楷体_GB2312" w:eastAsia="楷体_GB2312" w:cs="楷体_GB2312"/>
          <w:sz w:val="28"/>
          <w:lang w:bidi="ar-SA"/>
        </w:rPr>
        <w:t>注：此表由</w:t>
      </w:r>
      <w:r>
        <w:rPr>
          <w:rFonts w:hint="eastAsia" w:ascii="楷体_GB2312" w:eastAsia="楷体_GB2312" w:cs="楷体_GB2312"/>
          <w:sz w:val="28"/>
          <w:lang w:eastAsia="zh-CN" w:bidi="ar-SA"/>
        </w:rPr>
        <w:t>人大</w:t>
      </w:r>
      <w:r>
        <w:rPr>
          <w:rFonts w:hint="eastAsia" w:ascii="楷体_GB2312" w:eastAsia="楷体_GB2312" w:cs="楷体_GB2312"/>
          <w:sz w:val="28"/>
          <w:lang w:bidi="ar-SA"/>
        </w:rPr>
        <w:t>代表本人填写后，书面反馈省人大选举任免联络委员会。</w:t>
      </w:r>
    </w:p>
    <w:p>
      <w:pPr>
        <w:spacing w:line="480" w:lineRule="exact"/>
      </w:pPr>
      <w:r>
        <w:rPr>
          <w:rFonts w:hint="eastAsia" w:ascii="楷体_GB2312" w:eastAsia="楷体_GB2312" w:cs="楷体_GB2312"/>
          <w:sz w:val="28"/>
          <w:lang w:bidi="ar-SA"/>
        </w:rPr>
        <w:t>电话：0851</w:t>
      </w:r>
      <w:r>
        <w:rPr>
          <w:rFonts w:hint="eastAsia" w:ascii="楷体_GB2312" w:eastAsia="楷体_GB2312" w:cs="楷体_GB2312"/>
          <w:sz w:val="28"/>
          <w:lang w:eastAsia="zh-CN" w:bidi="ar-SA"/>
        </w:rPr>
        <w:t>—</w:t>
      </w:r>
      <w:r>
        <w:rPr>
          <w:rFonts w:hint="eastAsia" w:ascii="楷体_GB2312" w:eastAsia="楷体_GB2312" w:cs="楷体_GB2312"/>
          <w:sz w:val="28"/>
          <w:lang w:val="en-US" w:eastAsia="zh-CN" w:bidi="ar-SA"/>
        </w:rPr>
        <w:t>86890083</w:t>
      </w:r>
      <w:r>
        <w:rPr>
          <w:rFonts w:hint="eastAsia" w:ascii="楷体_GB2312" w:eastAsia="楷体_GB2312" w:cs="楷体_GB2312"/>
          <w:sz w:val="28"/>
          <w:lang w:bidi="ar-SA"/>
        </w:rPr>
        <w:t xml:space="preserve">（传真）     </w:t>
      </w:r>
      <w:r>
        <w:rPr>
          <w:rFonts w:hint="eastAsia" w:ascii="楷体_GB2312" w:eastAsia="楷体_GB2312" w:cs="楷体_GB2312"/>
          <w:sz w:val="28"/>
          <w:lang w:val="en-US" w:eastAsia="zh-CN" w:bidi="ar-SA"/>
        </w:rPr>
        <w:t xml:space="preserve">    </w:t>
      </w:r>
      <w:r>
        <w:rPr>
          <w:rFonts w:hint="eastAsia" w:ascii="楷体_GB2312" w:eastAsia="楷体_GB2312" w:cs="楷体_GB2312"/>
          <w:sz w:val="28"/>
          <w:lang w:bidi="ar-SA"/>
        </w:rPr>
        <w:t xml:space="preserve"> 邮政编码：550004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7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xi Sans">
    <w:altName w:val="hakuyoxingshu7000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lear" w:pos="4153"/>
        <w:tab w:val="clear" w:pos="8306"/>
      </w:tabs>
      <w:ind w:right="360" w:firstLine="360"/>
    </w:pPr>
    <w:r>
      <w:rPr>
        <w:rFonts w:ascii="Times New Roman" w:hAnsi="Times New Roman" w:eastAsia="宋体" w:cs="Times New Roman"/>
        <w:kern w:val="2"/>
        <w:sz w:val="18"/>
        <w:szCs w:val="20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4500" cy="230505"/>
              <wp:effectExtent l="0" t="0" r="0" b="0"/>
              <wp:wrapNone/>
              <wp:docPr id="1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450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/>
                              <w:sz w:val="28"/>
                              <w:szCs w:val="28"/>
                              <w:lang w:eastAsia="zh-CN"/>
                            </w:rPr>
                            <w:instrText xml:space="preserve">Page</w:instrText>
                          </w:r>
                          <w:r>
                            <w:rPr>
                              <w:rFonts w:hint="eastAsia" w:ascii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/>
                              <w:sz w:val="28"/>
                              <w:szCs w:val="28"/>
                              <w:lang w:eastAsia="zh-CN"/>
                            </w:rPr>
                            <w:t>- 8 -</w:t>
                          </w:r>
                          <w:r>
                            <w:rPr>
                              <w:rFonts w:hint="eastAsia" w:ascii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7" o:spid="_x0000_s1026" o:spt="1" style="position:absolute;left:0pt;margin-top:0pt;height:18.15pt;width:3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tjwHC0QAAAAMBAAAPAAAAAAAAAAEAIAAAACIAAABkcnMvZG93bnJldi54&#10;bWxQSwECFAAUAAAACACHTuJAXZTIDcgBAACOAwAADgAAAAAAAAABACAAAAAg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/>
                        <w:sz w:val="28"/>
                        <w:szCs w:val="28"/>
                        <w:lang w:eastAsia="zh-CN"/>
                      </w:rPr>
                      <w:instrText xml:space="preserve">Page</w:instrText>
                    </w:r>
                    <w:r>
                      <w:rPr>
                        <w:rFonts w:hint="eastAsia" w:ascii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/>
                        <w:sz w:val="28"/>
                        <w:szCs w:val="28"/>
                        <w:lang w:eastAsia="zh-CN"/>
                      </w:rPr>
                      <w:t>- 8 -</w:t>
                    </w:r>
                    <w:r>
                      <w:rPr>
                        <w:rFonts w:hint="eastAsia" w:ascii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multilevel"/>
    <w:tmpl w:val="00000005"/>
    <w:lvl w:ilvl="0" w:tentative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E327EB"/>
    <w:rsid w:val="01037BF7"/>
    <w:rsid w:val="2A022424"/>
    <w:rsid w:val="2F3535B8"/>
    <w:rsid w:val="7B9911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qFormat/>
    <w:uiPriority w:val="0"/>
    <w:pPr>
      <w:shd w:val="clear" w:color="auto" w:fill="00008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8">
    <w:name w:val="Body Text Indent 3"/>
    <w:basedOn w:val="1"/>
    <w:qFormat/>
    <w:uiPriority w:val="0"/>
    <w:pPr>
      <w:ind w:firstLine="400" w:firstLineChars="400"/>
    </w:pPr>
    <w:rPr>
      <w:rFonts w:eastAsia="仿宋_GB2312"/>
      <w:sz w:val="32"/>
    </w:rPr>
  </w:style>
  <w:style w:type="character" w:styleId="11">
    <w:name w:val="page number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paragraph" w:customStyle="1" w:styleId="13">
    <w:name w:val="默认段落字体 Para Char Char Char Char Char Char Char"/>
    <w:basedOn w:val="1"/>
    <w:qFormat/>
    <w:uiPriority w:val="0"/>
    <w:rPr>
      <w:rFonts w:ascii="Tahoma" w:hAnsi="Tahoma" w:eastAsia="宋体"/>
      <w:sz w:val="24"/>
      <w:szCs w:val="20"/>
    </w:rPr>
  </w:style>
  <w:style w:type="paragraph" w:customStyle="1" w:styleId="14">
    <w:name w:val="Char2"/>
    <w:basedOn w:val="1"/>
    <w:qFormat/>
    <w:uiPriority w:val="0"/>
  </w:style>
  <w:style w:type="paragraph" w:customStyle="1" w:styleId="15">
    <w:name w:val=" Char Char Char Char Char Char Char"/>
    <w:basedOn w:val="1"/>
    <w:qFormat/>
    <w:uiPriority w:val="0"/>
    <w:pPr>
      <w:autoSpaceDE w:val="0"/>
      <w:autoSpaceDN w:val="0"/>
      <w:adjustRightInd w:val="0"/>
      <w:snapToGrid w:val="0"/>
      <w:spacing w:before="50" w:after="50" w:line="360" w:lineRule="auto"/>
      <w:ind w:firstLine="200" w:firstLineChars="200"/>
    </w:pPr>
  </w:style>
  <w:style w:type="paragraph" w:customStyle="1" w:styleId="16">
    <w:name w:val="列出段落"/>
    <w:basedOn w:val="1"/>
    <w:qFormat/>
    <w:uiPriority w:val="0"/>
    <w:pPr>
      <w:ind w:firstLine="200" w:firstLineChars="200"/>
    </w:pPr>
  </w:style>
  <w:style w:type="paragraph" w:customStyle="1" w:styleId="17">
    <w:name w:val="默认段落字体 Para Char Char Char Char Char Char Char Char Char Char Char Char Char"/>
    <w:basedOn w:val="5"/>
    <w:qFormat/>
    <w:uiPriority w:val="0"/>
  </w:style>
  <w:style w:type="paragraph" w:customStyle="1" w:styleId="18">
    <w:name w:val="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14</Pages>
  <Words>4111</Words>
  <Characters>4210</Characters>
  <Lines>334</Lines>
  <Paragraphs>134</Paragraphs>
  <TotalTime>0</TotalTime>
  <ScaleCrop>false</ScaleCrop>
  <LinksUpToDate>false</LinksUpToDate>
  <CharactersWithSpaces>0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2017-02-21T03:15:00Z</dcterms:created>
  <dc:creator>省政协</dc:creator>
  <cp:lastModifiedBy>慢慢</cp:lastModifiedBy>
  <cp:lastPrinted>2021-04-08T03:14:00Z</cp:lastPrinted>
  <dcterms:modified xsi:type="dcterms:W3CDTF">2021-04-12T07:25:41Z</dcterms:modified>
  <dc:title>                                黔府办函〔2017〕  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610A72F4AD2B436DA4C7C19A53D0C475</vt:lpwstr>
  </property>
</Properties>
</file>