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93C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7F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8C4B8A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u w:val="none"/>
          <w:lang w:val="en-US" w:eastAsia="zh-CN"/>
        </w:rPr>
        <w:t>原城乡居民25种重大疾病门诊对应慢特病病种及待遇标准</w:t>
      </w:r>
    </w:p>
    <w:tbl>
      <w:tblPr>
        <w:tblStyle w:val="11"/>
        <w:tblpPr w:leftFromText="180" w:rightFromText="180" w:vertAnchor="text" w:horzAnchor="page" w:tblpXSpec="center" w:tblpY="40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79"/>
        <w:gridCol w:w="887"/>
        <w:gridCol w:w="677"/>
        <w:gridCol w:w="1326"/>
        <w:gridCol w:w="1964"/>
        <w:gridCol w:w="1274"/>
        <w:gridCol w:w="872"/>
        <w:gridCol w:w="750"/>
        <w:gridCol w:w="2283"/>
      </w:tblGrid>
      <w:tr w14:paraId="7103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1" w:type="pct"/>
            <w:noWrap w:val="0"/>
            <w:vAlign w:val="center"/>
          </w:tcPr>
          <w:p w14:paraId="1A33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原病种名称</w:t>
            </w:r>
          </w:p>
        </w:tc>
        <w:tc>
          <w:tcPr>
            <w:tcW w:w="570" w:type="pct"/>
            <w:noWrap w:val="0"/>
            <w:vAlign w:val="center"/>
          </w:tcPr>
          <w:p w14:paraId="795B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对应慢特病病种名称</w:t>
            </w:r>
          </w:p>
        </w:tc>
        <w:tc>
          <w:tcPr>
            <w:tcW w:w="342" w:type="pct"/>
            <w:noWrap w:val="0"/>
            <w:vAlign w:val="center"/>
          </w:tcPr>
          <w:p w14:paraId="1B34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病种类别</w:t>
            </w:r>
          </w:p>
        </w:tc>
        <w:tc>
          <w:tcPr>
            <w:tcW w:w="261" w:type="pct"/>
            <w:noWrap w:val="0"/>
            <w:vAlign w:val="center"/>
          </w:tcPr>
          <w:p w14:paraId="2A87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起付线</w:t>
            </w:r>
          </w:p>
        </w:tc>
        <w:tc>
          <w:tcPr>
            <w:tcW w:w="511" w:type="pct"/>
            <w:noWrap w:val="0"/>
            <w:vAlign w:val="center"/>
          </w:tcPr>
          <w:p w14:paraId="6A03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支付比例</w:t>
            </w:r>
          </w:p>
        </w:tc>
        <w:tc>
          <w:tcPr>
            <w:tcW w:w="757" w:type="pct"/>
            <w:noWrap w:val="0"/>
            <w:vAlign w:val="center"/>
          </w:tcPr>
          <w:p w14:paraId="3F93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医疗救助支付比例（限居民医保参保人员）</w:t>
            </w:r>
          </w:p>
        </w:tc>
        <w:tc>
          <w:tcPr>
            <w:tcW w:w="490" w:type="pct"/>
            <w:noWrap w:val="0"/>
            <w:vAlign w:val="center"/>
          </w:tcPr>
          <w:p w14:paraId="6AD1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支付限额</w:t>
            </w:r>
          </w:p>
        </w:tc>
        <w:tc>
          <w:tcPr>
            <w:tcW w:w="336" w:type="pct"/>
            <w:noWrap w:val="0"/>
            <w:vAlign w:val="center"/>
          </w:tcPr>
          <w:p w14:paraId="1CEA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属性</w:t>
            </w:r>
          </w:p>
        </w:tc>
        <w:tc>
          <w:tcPr>
            <w:tcW w:w="289" w:type="pct"/>
            <w:noWrap w:val="0"/>
            <w:vAlign w:val="center"/>
          </w:tcPr>
          <w:p w14:paraId="7EF5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复审时间</w:t>
            </w:r>
          </w:p>
        </w:tc>
        <w:tc>
          <w:tcPr>
            <w:tcW w:w="880" w:type="pct"/>
            <w:noWrap w:val="0"/>
            <w:vAlign w:val="center"/>
          </w:tcPr>
          <w:p w14:paraId="483B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2B7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61" w:type="pct"/>
            <w:noWrap w:val="0"/>
            <w:vAlign w:val="center"/>
          </w:tcPr>
          <w:p w14:paraId="363E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苯丙酮尿症（0-6岁）</w:t>
            </w:r>
          </w:p>
        </w:tc>
        <w:tc>
          <w:tcPr>
            <w:tcW w:w="570" w:type="pct"/>
            <w:noWrap w:val="0"/>
            <w:vAlign w:val="center"/>
          </w:tcPr>
          <w:p w14:paraId="60A0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苯丙酮尿症（0-18岁）</w:t>
            </w:r>
          </w:p>
        </w:tc>
        <w:tc>
          <w:tcPr>
            <w:tcW w:w="342" w:type="pct"/>
            <w:noWrap w:val="0"/>
            <w:vAlign w:val="center"/>
          </w:tcPr>
          <w:p w14:paraId="1A6B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61" w:type="pct"/>
            <w:noWrap w:val="0"/>
            <w:vAlign w:val="center"/>
          </w:tcPr>
          <w:p w14:paraId="4919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511" w:type="pct"/>
            <w:noWrap w:val="0"/>
            <w:vAlign w:val="center"/>
          </w:tcPr>
          <w:p w14:paraId="0965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noWrap w:val="0"/>
            <w:vAlign w:val="center"/>
          </w:tcPr>
          <w:p w14:paraId="3206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490" w:type="pct"/>
            <w:noWrap w:val="0"/>
            <w:vAlign w:val="center"/>
          </w:tcPr>
          <w:p w14:paraId="4CB0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并入住院</w:t>
            </w:r>
          </w:p>
        </w:tc>
        <w:tc>
          <w:tcPr>
            <w:tcW w:w="336" w:type="pct"/>
            <w:noWrap w:val="0"/>
            <w:vAlign w:val="center"/>
          </w:tcPr>
          <w:p w14:paraId="4848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</w:tc>
        <w:tc>
          <w:tcPr>
            <w:tcW w:w="289" w:type="pct"/>
            <w:noWrap w:val="0"/>
            <w:vAlign w:val="center"/>
          </w:tcPr>
          <w:p w14:paraId="61E1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免</w:t>
            </w:r>
          </w:p>
        </w:tc>
        <w:tc>
          <w:tcPr>
            <w:tcW w:w="880" w:type="pct"/>
            <w:noWrap w:val="0"/>
            <w:vAlign w:val="center"/>
          </w:tcPr>
          <w:p w14:paraId="28BD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保障范围含治疗必须的特殊食品，参照甲类进行管理</w:t>
            </w:r>
          </w:p>
        </w:tc>
      </w:tr>
      <w:tr w14:paraId="0DD0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1" w:type="pct"/>
            <w:noWrap w:val="0"/>
            <w:vAlign w:val="center"/>
          </w:tcPr>
          <w:p w14:paraId="6029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地中海贫血</w:t>
            </w:r>
          </w:p>
        </w:tc>
        <w:tc>
          <w:tcPr>
            <w:tcW w:w="570" w:type="pct"/>
            <w:noWrap w:val="0"/>
            <w:vAlign w:val="center"/>
          </w:tcPr>
          <w:p w14:paraId="68E9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地中海贫血</w:t>
            </w:r>
          </w:p>
        </w:tc>
        <w:tc>
          <w:tcPr>
            <w:tcW w:w="342" w:type="pct"/>
            <w:noWrap w:val="0"/>
            <w:vAlign w:val="center"/>
          </w:tcPr>
          <w:p w14:paraId="2C43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61" w:type="pct"/>
            <w:noWrap w:val="0"/>
            <w:vAlign w:val="center"/>
          </w:tcPr>
          <w:p w14:paraId="41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511" w:type="pct"/>
            <w:noWrap w:val="0"/>
            <w:vAlign w:val="center"/>
          </w:tcPr>
          <w:p w14:paraId="22F9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noWrap w:val="0"/>
            <w:vAlign w:val="center"/>
          </w:tcPr>
          <w:p w14:paraId="5FFD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490" w:type="pct"/>
            <w:noWrap w:val="0"/>
            <w:vAlign w:val="center"/>
          </w:tcPr>
          <w:p w14:paraId="386F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并入住院</w:t>
            </w:r>
          </w:p>
        </w:tc>
        <w:tc>
          <w:tcPr>
            <w:tcW w:w="336" w:type="pct"/>
            <w:noWrap w:val="0"/>
            <w:vAlign w:val="center"/>
          </w:tcPr>
          <w:p w14:paraId="0D74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</w:tc>
        <w:tc>
          <w:tcPr>
            <w:tcW w:w="289" w:type="pct"/>
            <w:noWrap w:val="0"/>
            <w:vAlign w:val="center"/>
          </w:tcPr>
          <w:p w14:paraId="3E21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两年</w:t>
            </w:r>
          </w:p>
        </w:tc>
        <w:tc>
          <w:tcPr>
            <w:tcW w:w="880" w:type="pct"/>
            <w:noWrap w:val="0"/>
            <w:vAlign w:val="center"/>
          </w:tcPr>
          <w:p w14:paraId="3E7B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保障范围含输血治疗</w:t>
            </w:r>
          </w:p>
        </w:tc>
      </w:tr>
      <w:tr w14:paraId="02C5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1" w:type="pct"/>
            <w:noWrap w:val="0"/>
            <w:vAlign w:val="center"/>
          </w:tcPr>
          <w:p w14:paraId="2A67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肺癌</w:t>
            </w:r>
          </w:p>
        </w:tc>
        <w:tc>
          <w:tcPr>
            <w:tcW w:w="570" w:type="pct"/>
            <w:vMerge w:val="restart"/>
            <w:noWrap w:val="0"/>
            <w:vAlign w:val="center"/>
          </w:tcPr>
          <w:p w14:paraId="4CF6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各类恶性肿瘤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20F7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 w14:paraId="2E4E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4702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vMerge w:val="restart"/>
            <w:noWrap w:val="0"/>
            <w:vAlign w:val="center"/>
          </w:tcPr>
          <w:p w14:paraId="4917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——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07CC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1C9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并入住院</w:t>
            </w:r>
          </w:p>
          <w:p w14:paraId="63E0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restart"/>
            <w:noWrap w:val="0"/>
            <w:vAlign w:val="center"/>
          </w:tcPr>
          <w:p w14:paraId="5CE3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736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7131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  <w:p w14:paraId="7002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142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restart"/>
            <w:noWrap w:val="0"/>
            <w:vAlign w:val="center"/>
          </w:tcPr>
          <w:p w14:paraId="6C9F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免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4806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  <w:tr w14:paraId="66C8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61" w:type="pct"/>
            <w:noWrap w:val="0"/>
            <w:vAlign w:val="center"/>
          </w:tcPr>
          <w:p w14:paraId="73DA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宫颈癌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4D72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0712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033B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08C8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6A2D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72F4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3522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1435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6CF6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76C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1" w:type="pct"/>
            <w:noWrap w:val="0"/>
            <w:vAlign w:val="center"/>
          </w:tcPr>
          <w:p w14:paraId="1F36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结肠癌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3A45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1637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774C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59DD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35DB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569B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63CB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7DD2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413F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D74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61" w:type="pct"/>
            <w:noWrap w:val="0"/>
            <w:vAlign w:val="center"/>
          </w:tcPr>
          <w:p w14:paraId="1CAC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乳腺癌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36EA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2E33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60AB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2293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752B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21D3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4705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4F59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723E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B4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pct"/>
            <w:noWrap w:val="0"/>
            <w:vAlign w:val="center"/>
          </w:tcPr>
          <w:p w14:paraId="6F93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食道癌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410A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18A6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29F3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61A9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6841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76E4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300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6F2E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1ADF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90F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pct"/>
            <w:noWrap w:val="0"/>
            <w:vAlign w:val="center"/>
          </w:tcPr>
          <w:p w14:paraId="4549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胃癌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05EF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02FB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3766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405B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395D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161D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3E61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329C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28C7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565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1" w:type="pct"/>
            <w:noWrap w:val="0"/>
            <w:vAlign w:val="center"/>
          </w:tcPr>
          <w:p w14:paraId="50BAC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直肠癌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54C0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71F7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61F6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3A71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16C6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715A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6403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5D49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137A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F2D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61" w:type="pct"/>
            <w:noWrap w:val="0"/>
            <w:vAlign w:val="center"/>
          </w:tcPr>
          <w:p w14:paraId="4301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慢性粒细胞白血病（慢性髓细胞白血病）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73B7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08C0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08B8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644A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4743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51AF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0F91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448E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7FE5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D6B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61" w:type="pct"/>
            <w:noWrap w:val="0"/>
            <w:vAlign w:val="center"/>
          </w:tcPr>
          <w:p w14:paraId="4B21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耐多药性肺结核</w:t>
            </w:r>
          </w:p>
        </w:tc>
        <w:tc>
          <w:tcPr>
            <w:tcW w:w="570" w:type="pct"/>
            <w:noWrap w:val="0"/>
            <w:vAlign w:val="center"/>
          </w:tcPr>
          <w:p w14:paraId="028B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利福平耐药结核病</w:t>
            </w:r>
          </w:p>
        </w:tc>
        <w:tc>
          <w:tcPr>
            <w:tcW w:w="342" w:type="pct"/>
            <w:noWrap w:val="0"/>
            <w:vAlign w:val="center"/>
          </w:tcPr>
          <w:p w14:paraId="7592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61" w:type="pct"/>
            <w:noWrap w:val="0"/>
            <w:vAlign w:val="center"/>
          </w:tcPr>
          <w:p w14:paraId="127E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511" w:type="pct"/>
            <w:noWrap w:val="0"/>
            <w:vAlign w:val="center"/>
          </w:tcPr>
          <w:p w14:paraId="7C1E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noWrap w:val="0"/>
            <w:vAlign w:val="center"/>
          </w:tcPr>
          <w:p w14:paraId="4855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  <w:tc>
          <w:tcPr>
            <w:tcW w:w="490" w:type="pct"/>
            <w:noWrap w:val="0"/>
            <w:vAlign w:val="center"/>
          </w:tcPr>
          <w:p w14:paraId="6E2A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并入住院</w:t>
            </w:r>
          </w:p>
        </w:tc>
        <w:tc>
          <w:tcPr>
            <w:tcW w:w="336" w:type="pct"/>
            <w:noWrap w:val="0"/>
            <w:vAlign w:val="center"/>
          </w:tcPr>
          <w:p w14:paraId="628A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既有病种</w:t>
            </w:r>
          </w:p>
        </w:tc>
        <w:tc>
          <w:tcPr>
            <w:tcW w:w="289" w:type="pct"/>
            <w:noWrap w:val="0"/>
            <w:vAlign w:val="center"/>
          </w:tcPr>
          <w:p w14:paraId="1EF4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一年</w:t>
            </w:r>
          </w:p>
        </w:tc>
        <w:tc>
          <w:tcPr>
            <w:tcW w:w="880" w:type="pct"/>
            <w:noWrap w:val="0"/>
            <w:vAlign w:val="center"/>
          </w:tcPr>
          <w:p w14:paraId="09B7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  <w:tr w14:paraId="3EB9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61" w:type="pct"/>
            <w:noWrap w:val="0"/>
            <w:vAlign w:val="center"/>
          </w:tcPr>
          <w:p w14:paraId="18F2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血友病A</w:t>
            </w:r>
          </w:p>
        </w:tc>
        <w:tc>
          <w:tcPr>
            <w:tcW w:w="570" w:type="pct"/>
            <w:vMerge w:val="restart"/>
            <w:noWrap w:val="0"/>
            <w:vAlign w:val="center"/>
          </w:tcPr>
          <w:p w14:paraId="3545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血友病</w:t>
            </w:r>
          </w:p>
        </w:tc>
        <w:tc>
          <w:tcPr>
            <w:tcW w:w="342" w:type="pct"/>
            <w:vMerge w:val="restart"/>
            <w:noWrap w:val="0"/>
            <w:vAlign w:val="center"/>
          </w:tcPr>
          <w:p w14:paraId="2CBE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 w14:paraId="6880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2BA9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vMerge w:val="restart"/>
            <w:noWrap w:val="0"/>
            <w:vAlign w:val="center"/>
          </w:tcPr>
          <w:p w14:paraId="1209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20%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72A6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并入住院</w:t>
            </w:r>
          </w:p>
        </w:tc>
        <w:tc>
          <w:tcPr>
            <w:tcW w:w="336" w:type="pct"/>
            <w:vMerge w:val="restart"/>
            <w:noWrap w:val="0"/>
            <w:vAlign w:val="center"/>
          </w:tcPr>
          <w:p w14:paraId="3982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</w:tc>
        <w:tc>
          <w:tcPr>
            <w:tcW w:w="289" w:type="pct"/>
            <w:vMerge w:val="restart"/>
            <w:noWrap w:val="0"/>
            <w:vAlign w:val="center"/>
          </w:tcPr>
          <w:p w14:paraId="193B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免</w:t>
            </w:r>
          </w:p>
        </w:tc>
        <w:tc>
          <w:tcPr>
            <w:tcW w:w="880" w:type="pct"/>
            <w:vMerge w:val="restart"/>
            <w:noWrap w:val="0"/>
            <w:vAlign w:val="center"/>
          </w:tcPr>
          <w:p w14:paraId="4AEB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  <w:tr w14:paraId="6B3F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1" w:type="pct"/>
            <w:noWrap w:val="0"/>
            <w:vAlign w:val="center"/>
          </w:tcPr>
          <w:p w14:paraId="3C36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血友病B</w:t>
            </w:r>
          </w:p>
        </w:tc>
        <w:tc>
          <w:tcPr>
            <w:tcW w:w="570" w:type="pct"/>
            <w:vMerge w:val="continue"/>
            <w:noWrap w:val="0"/>
            <w:vAlign w:val="center"/>
          </w:tcPr>
          <w:p w14:paraId="07AF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" w:type="pct"/>
            <w:vMerge w:val="continue"/>
            <w:noWrap w:val="0"/>
            <w:vAlign w:val="center"/>
          </w:tcPr>
          <w:p w14:paraId="206A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 w14:paraId="19F2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noWrap w:val="0"/>
            <w:vAlign w:val="center"/>
          </w:tcPr>
          <w:p w14:paraId="6A5C8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 w14:paraId="1D6C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27BA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vMerge w:val="continue"/>
            <w:noWrap w:val="0"/>
            <w:vAlign w:val="center"/>
          </w:tcPr>
          <w:p w14:paraId="598C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 w14:paraId="5F18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Merge w:val="continue"/>
            <w:noWrap w:val="0"/>
            <w:vAlign w:val="center"/>
          </w:tcPr>
          <w:p w14:paraId="0D25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B48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561" w:type="pct"/>
            <w:noWrap w:val="0"/>
            <w:vAlign w:val="center"/>
          </w:tcPr>
          <w:p w14:paraId="6338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终末期肾病</w:t>
            </w:r>
          </w:p>
        </w:tc>
        <w:tc>
          <w:tcPr>
            <w:tcW w:w="570" w:type="pct"/>
            <w:noWrap w:val="0"/>
            <w:vAlign w:val="center"/>
          </w:tcPr>
          <w:p w14:paraId="1E69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慢性肾脏病透析</w:t>
            </w:r>
          </w:p>
        </w:tc>
        <w:tc>
          <w:tcPr>
            <w:tcW w:w="342" w:type="pct"/>
            <w:noWrap w:val="0"/>
            <w:vAlign w:val="center"/>
          </w:tcPr>
          <w:p w14:paraId="2034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特殊疾病</w:t>
            </w:r>
          </w:p>
        </w:tc>
        <w:tc>
          <w:tcPr>
            <w:tcW w:w="2020" w:type="pct"/>
            <w:gridSpan w:val="4"/>
            <w:noWrap w:val="0"/>
            <w:vAlign w:val="center"/>
          </w:tcPr>
          <w:p w14:paraId="1634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居民：省内执行原城乡居民25种重大疾病待遇；省外执行普通住院待遇</w:t>
            </w:r>
          </w:p>
          <w:p w14:paraId="6A88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职工：各统筹地区现行政策</w:t>
            </w:r>
          </w:p>
        </w:tc>
        <w:tc>
          <w:tcPr>
            <w:tcW w:w="336" w:type="pct"/>
            <w:noWrap w:val="0"/>
            <w:vAlign w:val="center"/>
          </w:tcPr>
          <w:p w14:paraId="145D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</w:tc>
        <w:tc>
          <w:tcPr>
            <w:tcW w:w="289" w:type="pct"/>
            <w:noWrap w:val="0"/>
            <w:vAlign w:val="center"/>
          </w:tcPr>
          <w:p w14:paraId="4777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免</w:t>
            </w:r>
          </w:p>
        </w:tc>
        <w:tc>
          <w:tcPr>
            <w:tcW w:w="880" w:type="pct"/>
            <w:noWrap w:val="0"/>
            <w:vAlign w:val="center"/>
          </w:tcPr>
          <w:p w14:paraId="7821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  <w:tr w14:paraId="7C30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561" w:type="pct"/>
            <w:noWrap w:val="0"/>
            <w:vAlign w:val="center"/>
          </w:tcPr>
          <w:p w14:paraId="3A9D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甲亢</w:t>
            </w:r>
          </w:p>
        </w:tc>
        <w:tc>
          <w:tcPr>
            <w:tcW w:w="570" w:type="pct"/>
            <w:noWrap w:val="0"/>
            <w:vAlign w:val="center"/>
          </w:tcPr>
          <w:p w14:paraId="1568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甲亢</w:t>
            </w:r>
          </w:p>
        </w:tc>
        <w:tc>
          <w:tcPr>
            <w:tcW w:w="342" w:type="pct"/>
            <w:noWrap w:val="0"/>
            <w:vAlign w:val="center"/>
          </w:tcPr>
          <w:p w14:paraId="0A53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慢性疾病</w:t>
            </w:r>
          </w:p>
        </w:tc>
        <w:tc>
          <w:tcPr>
            <w:tcW w:w="261" w:type="pct"/>
            <w:noWrap w:val="0"/>
            <w:vAlign w:val="center"/>
          </w:tcPr>
          <w:p w14:paraId="4C2C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511" w:type="pct"/>
            <w:noWrap w:val="0"/>
            <w:vAlign w:val="center"/>
          </w:tcPr>
          <w:p w14:paraId="0C1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noWrap w:val="0"/>
            <w:vAlign w:val="center"/>
          </w:tcPr>
          <w:p w14:paraId="2B11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  <w:tc>
          <w:tcPr>
            <w:tcW w:w="490" w:type="pct"/>
            <w:noWrap w:val="0"/>
            <w:vAlign w:val="center"/>
          </w:tcPr>
          <w:p w14:paraId="4A1D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职工4000</w:t>
            </w:r>
          </w:p>
          <w:p w14:paraId="2AF1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居民3000</w:t>
            </w:r>
          </w:p>
        </w:tc>
        <w:tc>
          <w:tcPr>
            <w:tcW w:w="336" w:type="pct"/>
            <w:noWrap w:val="0"/>
            <w:vAlign w:val="center"/>
          </w:tcPr>
          <w:p w14:paraId="6208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新增病种</w:t>
            </w:r>
          </w:p>
        </w:tc>
        <w:tc>
          <w:tcPr>
            <w:tcW w:w="289" w:type="pct"/>
            <w:noWrap w:val="0"/>
            <w:vAlign w:val="center"/>
          </w:tcPr>
          <w:p w14:paraId="2A2E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两年</w:t>
            </w:r>
          </w:p>
        </w:tc>
        <w:tc>
          <w:tcPr>
            <w:tcW w:w="880" w:type="pct"/>
            <w:noWrap w:val="0"/>
            <w:vAlign w:val="center"/>
          </w:tcPr>
          <w:p w14:paraId="0D04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  <w:tr w14:paraId="2E72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61" w:type="pct"/>
            <w:noWrap w:val="0"/>
            <w:vAlign w:val="center"/>
          </w:tcPr>
          <w:p w14:paraId="2C34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I型糖尿病</w:t>
            </w:r>
          </w:p>
        </w:tc>
        <w:tc>
          <w:tcPr>
            <w:tcW w:w="570" w:type="pct"/>
            <w:noWrap w:val="0"/>
            <w:vAlign w:val="center"/>
          </w:tcPr>
          <w:p w14:paraId="0393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I型糖尿病</w:t>
            </w:r>
          </w:p>
        </w:tc>
        <w:tc>
          <w:tcPr>
            <w:tcW w:w="342" w:type="pct"/>
            <w:noWrap w:val="0"/>
            <w:vAlign w:val="center"/>
          </w:tcPr>
          <w:p w14:paraId="38B3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慢性疾病</w:t>
            </w:r>
          </w:p>
        </w:tc>
        <w:tc>
          <w:tcPr>
            <w:tcW w:w="261" w:type="pct"/>
            <w:noWrap w:val="0"/>
            <w:vAlign w:val="center"/>
          </w:tcPr>
          <w:p w14:paraId="586C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511" w:type="pct"/>
            <w:noWrap w:val="0"/>
            <w:vAlign w:val="center"/>
          </w:tcPr>
          <w:p w14:paraId="3279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同级住院标准</w:t>
            </w:r>
          </w:p>
        </w:tc>
        <w:tc>
          <w:tcPr>
            <w:tcW w:w="757" w:type="pct"/>
            <w:noWrap w:val="0"/>
            <w:vAlign w:val="center"/>
          </w:tcPr>
          <w:p w14:paraId="12B3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——</w:t>
            </w:r>
          </w:p>
        </w:tc>
        <w:tc>
          <w:tcPr>
            <w:tcW w:w="490" w:type="pct"/>
            <w:noWrap w:val="0"/>
            <w:vAlign w:val="center"/>
          </w:tcPr>
          <w:p w14:paraId="7E5C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职工12000</w:t>
            </w:r>
          </w:p>
          <w:p w14:paraId="08C0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居民8000</w:t>
            </w:r>
          </w:p>
        </w:tc>
        <w:tc>
          <w:tcPr>
            <w:tcW w:w="336" w:type="pct"/>
            <w:noWrap w:val="0"/>
            <w:vAlign w:val="center"/>
          </w:tcPr>
          <w:p w14:paraId="7AEC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既有病种</w:t>
            </w:r>
          </w:p>
        </w:tc>
        <w:tc>
          <w:tcPr>
            <w:tcW w:w="289" w:type="pct"/>
            <w:noWrap w:val="0"/>
            <w:vAlign w:val="center"/>
          </w:tcPr>
          <w:p w14:paraId="7056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免</w:t>
            </w:r>
          </w:p>
        </w:tc>
        <w:tc>
          <w:tcPr>
            <w:tcW w:w="880" w:type="pct"/>
            <w:noWrap w:val="0"/>
            <w:vAlign w:val="center"/>
          </w:tcPr>
          <w:p w14:paraId="70D8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——</w:t>
            </w:r>
          </w:p>
        </w:tc>
      </w:tr>
    </w:tbl>
    <w:p w14:paraId="40AE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24"/>
          <w:szCs w:val="24"/>
          <w:highlight w:val="none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u w:val="none"/>
          <w:vertAlign w:val="baseline"/>
          <w:lang w:val="en-US" w:eastAsia="zh-CN"/>
        </w:rPr>
        <w:t>注：医疗救助对象按规定享受医疗救助待遇</w:t>
      </w:r>
    </w:p>
    <w:p w14:paraId="2BB71AC7">
      <w:pPr>
        <w:pStyle w:val="4"/>
        <w:rPr>
          <w:rFonts w:hint="default" w:ascii="Times New Roman" w:hAnsi="Times New Roman" w:cs="Times New Roman"/>
          <w:color w:val="000000"/>
        </w:rPr>
        <w:sectPr>
          <w:footerReference r:id="rId3" w:type="default"/>
          <w:pgSz w:w="16838" w:h="11906" w:orient="landscape"/>
          <w:pgMar w:top="1587" w:right="2098" w:bottom="1474" w:left="198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720" w:num="1"/>
          <w:rtlGutter w:val="0"/>
          <w:docGrid w:type="lines" w:linePitch="312" w:charSpace="0"/>
        </w:sectPr>
      </w:pPr>
    </w:p>
    <w:p w14:paraId="41B630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F88F99-1ABB-49E4-97D6-CABF0D4BB2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8E7D94-6EF2-429C-8F09-D258F52747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A4213F-41BF-4AF4-B4AA-862849A3A6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FF9C033-B792-4029-8E33-6C71B8E0A7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3303">
    <w:pPr>
      <w:pStyle w:val="6"/>
      <w:tabs>
        <w:tab w:val="left" w:pos="377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9932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9932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zdkOWI5ODVkYmU1YzY1MWVlOTA4NjIwYzRkNjQifQ=="/>
  </w:docVars>
  <w:rsids>
    <w:rsidRoot w:val="4CC91381"/>
    <w:rsid w:val="4CC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Char2 Char Char Char Char Char Char"/>
    <w:next w:val="6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next w:val="1"/>
    <w:qFormat/>
    <w:uiPriority w:val="99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2024-09-30T09:12:00Z</dcterms:created>
  <dc:creator>明明你</dc:creator>
  <cp:lastModifiedBy>明明你</cp:lastModifiedBy>
  <dcterms:modified xsi:type="dcterms:W3CDTF">2024-09-30T09:12:59Z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2B33D9FF07C247958DF381188DD97EC9_11</vt:lpwstr>
  </property>
</Properties>
</file>