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D433C">
      <w:pPr>
        <w:pStyle w:val="2"/>
        <w:spacing w:line="560" w:lineRule="exact"/>
        <w:rPr>
          <w:rFonts w:hint="eastAsia" w:ascii="Times New Roman" w:hAnsi="Times New Roman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u w:val="none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u w:val="none"/>
          <w:lang w:val="en-US" w:eastAsia="zh-CN"/>
        </w:rPr>
        <w:t>2</w:t>
      </w:r>
    </w:p>
    <w:p w14:paraId="6F937D90">
      <w:pPr>
        <w:pStyle w:val="2"/>
        <w:spacing w:line="560" w:lineRule="exact"/>
        <w:rPr>
          <w:rFonts w:hint="eastAsia" w:ascii="Times New Roman" w:hAnsi="Times New Roman" w:eastAsia="黑体" w:cs="黑体"/>
          <w:sz w:val="32"/>
          <w:szCs w:val="32"/>
          <w:u w:val="none"/>
          <w:lang w:val="en-US" w:eastAsia="zh-CN"/>
        </w:rPr>
      </w:pPr>
    </w:p>
    <w:p w14:paraId="377D3124">
      <w:pPr>
        <w:pStyle w:val="2"/>
        <w:spacing w:line="56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u w:val="none"/>
          <w:lang w:val="en-US" w:eastAsia="zh-CN"/>
        </w:rPr>
        <w:t>贵州省长期护理保险护理机构人员花名册</w:t>
      </w:r>
    </w:p>
    <w:p w14:paraId="09919E9F">
      <w:pPr>
        <w:snapToGrid w:val="0"/>
        <w:spacing w:line="400" w:lineRule="exact"/>
        <w:jc w:val="center"/>
        <w:rPr>
          <w:rFonts w:hint="eastAsia" w:ascii="Times New Roman" w:hAnsi="Times New Roman" w:eastAsia="仿宋_GB2312" w:cs="仿宋_GB2312"/>
          <w:sz w:val="24"/>
          <w:szCs w:val="24"/>
          <w:u w:val="none"/>
          <w:lang w:eastAsia="zh-CN"/>
        </w:rPr>
      </w:pPr>
      <w:r>
        <w:rPr>
          <w:rFonts w:hint="eastAsia" w:ascii="Times New Roman" w:hAnsi="Times New Roman" w:eastAsia="仿宋_GB2312" w:cs="仿宋_GB2312"/>
          <w:sz w:val="24"/>
          <w:szCs w:val="24"/>
          <w:u w:val="none"/>
          <w:lang w:eastAsia="zh-CN"/>
        </w:rPr>
        <w:t>（含管理人员、护理人员等）</w:t>
      </w:r>
    </w:p>
    <w:tbl>
      <w:tblPr>
        <w:tblStyle w:val="3"/>
        <w:tblpPr w:leftFromText="180" w:rightFromText="180" w:vertAnchor="text" w:horzAnchor="page" w:tblpX="1167" w:tblpY="745"/>
        <w:tblOverlap w:val="never"/>
        <w:tblW w:w="99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082"/>
        <w:gridCol w:w="916"/>
        <w:gridCol w:w="1584"/>
        <w:gridCol w:w="2158"/>
        <w:gridCol w:w="1242"/>
        <w:gridCol w:w="1216"/>
        <w:gridCol w:w="958"/>
      </w:tblGrid>
      <w:tr w14:paraId="7CAEF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80" w:type="dxa"/>
            <w:noWrap w:val="0"/>
            <w:vAlign w:val="center"/>
          </w:tcPr>
          <w:p w14:paraId="46ECFEB8"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  <w:t>序号</w:t>
            </w:r>
          </w:p>
        </w:tc>
        <w:tc>
          <w:tcPr>
            <w:tcW w:w="1082" w:type="dxa"/>
            <w:noWrap w:val="0"/>
            <w:vAlign w:val="center"/>
          </w:tcPr>
          <w:p w14:paraId="2718CBB6"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  <w:t>姓名</w:t>
            </w:r>
          </w:p>
        </w:tc>
        <w:tc>
          <w:tcPr>
            <w:tcW w:w="916" w:type="dxa"/>
            <w:noWrap w:val="0"/>
            <w:vAlign w:val="center"/>
          </w:tcPr>
          <w:p w14:paraId="29702F8B"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  <w:t>性别</w:t>
            </w:r>
          </w:p>
        </w:tc>
        <w:tc>
          <w:tcPr>
            <w:tcW w:w="1584" w:type="dxa"/>
            <w:noWrap w:val="0"/>
            <w:vAlign w:val="center"/>
          </w:tcPr>
          <w:p w14:paraId="372492A4"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  <w:t>身份证号码</w:t>
            </w:r>
          </w:p>
        </w:tc>
        <w:tc>
          <w:tcPr>
            <w:tcW w:w="2158" w:type="dxa"/>
            <w:noWrap w:val="0"/>
            <w:vAlign w:val="center"/>
          </w:tcPr>
          <w:p w14:paraId="327F7569"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  <w:t>聘用性质（劳动合同/劳务派遣）</w:t>
            </w:r>
          </w:p>
        </w:tc>
        <w:tc>
          <w:tcPr>
            <w:tcW w:w="1242" w:type="dxa"/>
            <w:noWrap w:val="0"/>
            <w:vAlign w:val="center"/>
          </w:tcPr>
          <w:p w14:paraId="5033639E"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  <w:t>聘用时间</w:t>
            </w:r>
          </w:p>
        </w:tc>
        <w:tc>
          <w:tcPr>
            <w:tcW w:w="1216" w:type="dxa"/>
            <w:noWrap w:val="0"/>
            <w:vAlign w:val="center"/>
          </w:tcPr>
          <w:p w14:paraId="53BEC58C"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  <w:lang w:eastAsia="zh-CN"/>
              </w:rPr>
              <w:t>岗位</w:t>
            </w:r>
          </w:p>
          <w:p w14:paraId="5B76D716"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  <w:lang w:eastAsia="zh-CN"/>
              </w:rPr>
              <w:t>（职务）</w:t>
            </w:r>
          </w:p>
        </w:tc>
        <w:tc>
          <w:tcPr>
            <w:tcW w:w="958" w:type="dxa"/>
            <w:noWrap w:val="0"/>
            <w:vAlign w:val="center"/>
          </w:tcPr>
          <w:p w14:paraId="55B6ABB3"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  <w:lang w:eastAsia="zh-CN"/>
              </w:rPr>
              <w:t>备注</w:t>
            </w:r>
          </w:p>
        </w:tc>
      </w:tr>
      <w:tr w14:paraId="1EACD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80" w:type="dxa"/>
            <w:noWrap w:val="0"/>
            <w:vAlign w:val="top"/>
          </w:tcPr>
          <w:p w14:paraId="3C604C20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082" w:type="dxa"/>
            <w:noWrap w:val="0"/>
            <w:vAlign w:val="top"/>
          </w:tcPr>
          <w:p w14:paraId="34381C13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noWrap w:val="0"/>
            <w:vAlign w:val="top"/>
          </w:tcPr>
          <w:p w14:paraId="0E7A2690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584" w:type="dxa"/>
            <w:noWrap w:val="0"/>
            <w:vAlign w:val="top"/>
          </w:tcPr>
          <w:p w14:paraId="2D85559B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158" w:type="dxa"/>
            <w:noWrap w:val="0"/>
            <w:vAlign w:val="top"/>
          </w:tcPr>
          <w:p w14:paraId="0B9E68D6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noWrap w:val="0"/>
            <w:vAlign w:val="top"/>
          </w:tcPr>
          <w:p w14:paraId="32F7AD22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 w:val="0"/>
            <w:vAlign w:val="top"/>
          </w:tcPr>
          <w:p w14:paraId="5FB6267B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958" w:type="dxa"/>
            <w:noWrap w:val="0"/>
            <w:vAlign w:val="top"/>
          </w:tcPr>
          <w:p w14:paraId="11B71782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</w:tr>
      <w:tr w14:paraId="669C3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80" w:type="dxa"/>
            <w:noWrap w:val="0"/>
            <w:vAlign w:val="top"/>
          </w:tcPr>
          <w:p w14:paraId="02E3AA3D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082" w:type="dxa"/>
            <w:noWrap w:val="0"/>
            <w:vAlign w:val="top"/>
          </w:tcPr>
          <w:p w14:paraId="60497FA9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noWrap w:val="0"/>
            <w:vAlign w:val="top"/>
          </w:tcPr>
          <w:p w14:paraId="4631FC59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584" w:type="dxa"/>
            <w:noWrap w:val="0"/>
            <w:vAlign w:val="top"/>
          </w:tcPr>
          <w:p w14:paraId="35F47763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158" w:type="dxa"/>
            <w:noWrap w:val="0"/>
            <w:vAlign w:val="top"/>
          </w:tcPr>
          <w:p w14:paraId="04D749CD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noWrap w:val="0"/>
            <w:vAlign w:val="top"/>
          </w:tcPr>
          <w:p w14:paraId="2A55AC8A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 w:val="0"/>
            <w:vAlign w:val="top"/>
          </w:tcPr>
          <w:p w14:paraId="33186C9F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958" w:type="dxa"/>
            <w:noWrap w:val="0"/>
            <w:vAlign w:val="top"/>
          </w:tcPr>
          <w:p w14:paraId="474F0334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</w:tr>
      <w:tr w14:paraId="1CE79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80" w:type="dxa"/>
            <w:noWrap w:val="0"/>
            <w:vAlign w:val="top"/>
          </w:tcPr>
          <w:p w14:paraId="53CB603B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082" w:type="dxa"/>
            <w:noWrap w:val="0"/>
            <w:vAlign w:val="top"/>
          </w:tcPr>
          <w:p w14:paraId="3157A030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noWrap w:val="0"/>
            <w:vAlign w:val="top"/>
          </w:tcPr>
          <w:p w14:paraId="5F8C1D31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584" w:type="dxa"/>
            <w:noWrap w:val="0"/>
            <w:vAlign w:val="top"/>
          </w:tcPr>
          <w:p w14:paraId="358D4535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158" w:type="dxa"/>
            <w:noWrap w:val="0"/>
            <w:vAlign w:val="top"/>
          </w:tcPr>
          <w:p w14:paraId="54C5FFCF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noWrap w:val="0"/>
            <w:vAlign w:val="top"/>
          </w:tcPr>
          <w:p w14:paraId="12E3AC23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 w:val="0"/>
            <w:vAlign w:val="top"/>
          </w:tcPr>
          <w:p w14:paraId="29D32633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958" w:type="dxa"/>
            <w:noWrap w:val="0"/>
            <w:vAlign w:val="top"/>
          </w:tcPr>
          <w:p w14:paraId="61FE95AE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</w:tr>
      <w:tr w14:paraId="58EBC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80" w:type="dxa"/>
            <w:noWrap w:val="0"/>
            <w:vAlign w:val="top"/>
          </w:tcPr>
          <w:p w14:paraId="7C98CEB8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082" w:type="dxa"/>
            <w:noWrap w:val="0"/>
            <w:vAlign w:val="top"/>
          </w:tcPr>
          <w:p w14:paraId="25769828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noWrap w:val="0"/>
            <w:vAlign w:val="top"/>
          </w:tcPr>
          <w:p w14:paraId="130366F1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584" w:type="dxa"/>
            <w:noWrap w:val="0"/>
            <w:vAlign w:val="top"/>
          </w:tcPr>
          <w:p w14:paraId="64E9CEDE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158" w:type="dxa"/>
            <w:noWrap w:val="0"/>
            <w:vAlign w:val="top"/>
          </w:tcPr>
          <w:p w14:paraId="3199549B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noWrap w:val="0"/>
            <w:vAlign w:val="top"/>
          </w:tcPr>
          <w:p w14:paraId="614A7A31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 w:val="0"/>
            <w:vAlign w:val="top"/>
          </w:tcPr>
          <w:p w14:paraId="0CD36F82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958" w:type="dxa"/>
            <w:noWrap w:val="0"/>
            <w:vAlign w:val="top"/>
          </w:tcPr>
          <w:p w14:paraId="6F2E552D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</w:tr>
      <w:tr w14:paraId="24FD4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80" w:type="dxa"/>
            <w:noWrap w:val="0"/>
            <w:vAlign w:val="top"/>
          </w:tcPr>
          <w:p w14:paraId="04032CDA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082" w:type="dxa"/>
            <w:noWrap w:val="0"/>
            <w:vAlign w:val="top"/>
          </w:tcPr>
          <w:p w14:paraId="37716640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noWrap w:val="0"/>
            <w:vAlign w:val="top"/>
          </w:tcPr>
          <w:p w14:paraId="404E61DF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584" w:type="dxa"/>
            <w:noWrap w:val="0"/>
            <w:vAlign w:val="top"/>
          </w:tcPr>
          <w:p w14:paraId="57209DA4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158" w:type="dxa"/>
            <w:noWrap w:val="0"/>
            <w:vAlign w:val="top"/>
          </w:tcPr>
          <w:p w14:paraId="308A0EFA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noWrap w:val="0"/>
            <w:vAlign w:val="top"/>
          </w:tcPr>
          <w:p w14:paraId="27323033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 w:val="0"/>
            <w:vAlign w:val="top"/>
          </w:tcPr>
          <w:p w14:paraId="13A212E0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958" w:type="dxa"/>
            <w:noWrap w:val="0"/>
            <w:vAlign w:val="top"/>
          </w:tcPr>
          <w:p w14:paraId="62DB0755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</w:tr>
      <w:tr w14:paraId="2AA4D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80" w:type="dxa"/>
            <w:noWrap w:val="0"/>
            <w:vAlign w:val="top"/>
          </w:tcPr>
          <w:p w14:paraId="5C6A6DFE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082" w:type="dxa"/>
            <w:noWrap w:val="0"/>
            <w:vAlign w:val="top"/>
          </w:tcPr>
          <w:p w14:paraId="30EC7689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noWrap w:val="0"/>
            <w:vAlign w:val="top"/>
          </w:tcPr>
          <w:p w14:paraId="00964BC8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584" w:type="dxa"/>
            <w:noWrap w:val="0"/>
            <w:vAlign w:val="top"/>
          </w:tcPr>
          <w:p w14:paraId="42CFAA37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158" w:type="dxa"/>
            <w:noWrap w:val="0"/>
            <w:vAlign w:val="top"/>
          </w:tcPr>
          <w:p w14:paraId="6B314248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noWrap w:val="0"/>
            <w:vAlign w:val="top"/>
          </w:tcPr>
          <w:p w14:paraId="74DDCAC5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 w:val="0"/>
            <w:vAlign w:val="top"/>
          </w:tcPr>
          <w:p w14:paraId="4EC1CE35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958" w:type="dxa"/>
            <w:noWrap w:val="0"/>
            <w:vAlign w:val="top"/>
          </w:tcPr>
          <w:p w14:paraId="64456D86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</w:tr>
      <w:tr w14:paraId="0354E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80" w:type="dxa"/>
            <w:noWrap w:val="0"/>
            <w:vAlign w:val="top"/>
          </w:tcPr>
          <w:p w14:paraId="566568F9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082" w:type="dxa"/>
            <w:noWrap w:val="0"/>
            <w:vAlign w:val="top"/>
          </w:tcPr>
          <w:p w14:paraId="3A92F7C3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noWrap w:val="0"/>
            <w:vAlign w:val="top"/>
          </w:tcPr>
          <w:p w14:paraId="0F819D83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584" w:type="dxa"/>
            <w:noWrap w:val="0"/>
            <w:vAlign w:val="top"/>
          </w:tcPr>
          <w:p w14:paraId="03EEF0D9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158" w:type="dxa"/>
            <w:noWrap w:val="0"/>
            <w:vAlign w:val="top"/>
          </w:tcPr>
          <w:p w14:paraId="0E5DEFA7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noWrap w:val="0"/>
            <w:vAlign w:val="top"/>
          </w:tcPr>
          <w:p w14:paraId="5C61259E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 w:val="0"/>
            <w:vAlign w:val="top"/>
          </w:tcPr>
          <w:p w14:paraId="3180F15B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958" w:type="dxa"/>
            <w:noWrap w:val="0"/>
            <w:vAlign w:val="top"/>
          </w:tcPr>
          <w:p w14:paraId="287828A6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</w:tr>
      <w:tr w14:paraId="6E4D7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80" w:type="dxa"/>
            <w:noWrap w:val="0"/>
            <w:vAlign w:val="top"/>
          </w:tcPr>
          <w:p w14:paraId="4D1C921C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082" w:type="dxa"/>
            <w:noWrap w:val="0"/>
            <w:vAlign w:val="top"/>
          </w:tcPr>
          <w:p w14:paraId="1D203922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noWrap w:val="0"/>
            <w:vAlign w:val="top"/>
          </w:tcPr>
          <w:p w14:paraId="775FB59E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584" w:type="dxa"/>
            <w:noWrap w:val="0"/>
            <w:vAlign w:val="top"/>
          </w:tcPr>
          <w:p w14:paraId="74AED565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158" w:type="dxa"/>
            <w:noWrap w:val="0"/>
            <w:vAlign w:val="top"/>
          </w:tcPr>
          <w:p w14:paraId="40D04BA0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noWrap w:val="0"/>
            <w:vAlign w:val="top"/>
          </w:tcPr>
          <w:p w14:paraId="5443D088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 w:val="0"/>
            <w:vAlign w:val="top"/>
          </w:tcPr>
          <w:p w14:paraId="7B20A328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958" w:type="dxa"/>
            <w:noWrap w:val="0"/>
            <w:vAlign w:val="top"/>
          </w:tcPr>
          <w:p w14:paraId="237EF93E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</w:tr>
      <w:tr w14:paraId="6348B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80" w:type="dxa"/>
            <w:noWrap w:val="0"/>
            <w:vAlign w:val="top"/>
          </w:tcPr>
          <w:p w14:paraId="227EF86A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082" w:type="dxa"/>
            <w:noWrap w:val="0"/>
            <w:vAlign w:val="top"/>
          </w:tcPr>
          <w:p w14:paraId="648C89BA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noWrap w:val="0"/>
            <w:vAlign w:val="top"/>
          </w:tcPr>
          <w:p w14:paraId="5B746199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584" w:type="dxa"/>
            <w:noWrap w:val="0"/>
            <w:vAlign w:val="top"/>
          </w:tcPr>
          <w:p w14:paraId="59CEC361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158" w:type="dxa"/>
            <w:noWrap w:val="0"/>
            <w:vAlign w:val="top"/>
          </w:tcPr>
          <w:p w14:paraId="07B17874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noWrap w:val="0"/>
            <w:vAlign w:val="top"/>
          </w:tcPr>
          <w:p w14:paraId="0A6CC15B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 w:val="0"/>
            <w:vAlign w:val="top"/>
          </w:tcPr>
          <w:p w14:paraId="14DB46C1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958" w:type="dxa"/>
            <w:noWrap w:val="0"/>
            <w:vAlign w:val="top"/>
          </w:tcPr>
          <w:p w14:paraId="2CA08B0B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</w:tr>
      <w:tr w14:paraId="072A3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80" w:type="dxa"/>
            <w:noWrap w:val="0"/>
            <w:vAlign w:val="top"/>
          </w:tcPr>
          <w:p w14:paraId="2811C50D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082" w:type="dxa"/>
            <w:noWrap w:val="0"/>
            <w:vAlign w:val="top"/>
          </w:tcPr>
          <w:p w14:paraId="564F4BFE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noWrap w:val="0"/>
            <w:vAlign w:val="top"/>
          </w:tcPr>
          <w:p w14:paraId="2487807C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584" w:type="dxa"/>
            <w:noWrap w:val="0"/>
            <w:vAlign w:val="top"/>
          </w:tcPr>
          <w:p w14:paraId="543B468F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158" w:type="dxa"/>
            <w:noWrap w:val="0"/>
            <w:vAlign w:val="top"/>
          </w:tcPr>
          <w:p w14:paraId="4B98AB61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noWrap w:val="0"/>
            <w:vAlign w:val="top"/>
          </w:tcPr>
          <w:p w14:paraId="78E5EE70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 w:val="0"/>
            <w:vAlign w:val="top"/>
          </w:tcPr>
          <w:p w14:paraId="0FAAEBAF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958" w:type="dxa"/>
            <w:noWrap w:val="0"/>
            <w:vAlign w:val="top"/>
          </w:tcPr>
          <w:p w14:paraId="3B609D38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</w:tr>
      <w:tr w14:paraId="296F8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80" w:type="dxa"/>
            <w:noWrap w:val="0"/>
            <w:vAlign w:val="top"/>
          </w:tcPr>
          <w:p w14:paraId="294FBC2E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082" w:type="dxa"/>
            <w:noWrap w:val="0"/>
            <w:vAlign w:val="top"/>
          </w:tcPr>
          <w:p w14:paraId="3315C300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noWrap w:val="0"/>
            <w:vAlign w:val="top"/>
          </w:tcPr>
          <w:p w14:paraId="4FF4B3D9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584" w:type="dxa"/>
            <w:noWrap w:val="0"/>
            <w:vAlign w:val="top"/>
          </w:tcPr>
          <w:p w14:paraId="46498B06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158" w:type="dxa"/>
            <w:noWrap w:val="0"/>
            <w:vAlign w:val="top"/>
          </w:tcPr>
          <w:p w14:paraId="09003918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noWrap w:val="0"/>
            <w:vAlign w:val="top"/>
          </w:tcPr>
          <w:p w14:paraId="54797AD9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 w:val="0"/>
            <w:vAlign w:val="top"/>
          </w:tcPr>
          <w:p w14:paraId="3802E4D8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958" w:type="dxa"/>
            <w:noWrap w:val="0"/>
            <w:vAlign w:val="top"/>
          </w:tcPr>
          <w:p w14:paraId="738CCD0F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</w:tr>
      <w:tr w14:paraId="06EB1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80" w:type="dxa"/>
            <w:noWrap w:val="0"/>
            <w:vAlign w:val="top"/>
          </w:tcPr>
          <w:p w14:paraId="4A07D5D7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082" w:type="dxa"/>
            <w:noWrap w:val="0"/>
            <w:vAlign w:val="top"/>
          </w:tcPr>
          <w:p w14:paraId="6789A9D6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noWrap w:val="0"/>
            <w:vAlign w:val="top"/>
          </w:tcPr>
          <w:p w14:paraId="0C08A783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584" w:type="dxa"/>
            <w:noWrap w:val="0"/>
            <w:vAlign w:val="top"/>
          </w:tcPr>
          <w:p w14:paraId="7D77EA89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158" w:type="dxa"/>
            <w:noWrap w:val="0"/>
            <w:vAlign w:val="top"/>
          </w:tcPr>
          <w:p w14:paraId="3D0F1019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noWrap w:val="0"/>
            <w:vAlign w:val="top"/>
          </w:tcPr>
          <w:p w14:paraId="70D7262E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noWrap w:val="0"/>
            <w:vAlign w:val="top"/>
          </w:tcPr>
          <w:p w14:paraId="7CC21F3E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958" w:type="dxa"/>
            <w:noWrap w:val="0"/>
            <w:vAlign w:val="top"/>
          </w:tcPr>
          <w:p w14:paraId="0761B7FE">
            <w:pPr>
              <w:snapToGrid w:val="0"/>
              <w:spacing w:line="400" w:lineRule="exact"/>
              <w:ind w:right="-1083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</w:p>
        </w:tc>
      </w:tr>
    </w:tbl>
    <w:p w14:paraId="6070C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400" w:lineRule="exact"/>
        <w:textAlignment w:val="auto"/>
        <w:rPr>
          <w:rFonts w:hint="eastAsia" w:ascii="Times New Roman" w:hAnsi="Times New Roman" w:eastAsia="仿宋_GB2312" w:cs="仿宋_GB2312"/>
          <w:sz w:val="24"/>
          <w:szCs w:val="24"/>
          <w:u w:val="none"/>
        </w:rPr>
      </w:pPr>
      <w:r>
        <w:rPr>
          <w:rFonts w:hint="eastAsia" w:ascii="Times New Roman" w:hAnsi="Times New Roman" w:eastAsia="仿宋_GB2312" w:cs="仿宋_GB2312"/>
          <w:sz w:val="24"/>
          <w:szCs w:val="24"/>
          <w:u w:val="none"/>
        </w:rPr>
        <w:t>机构名称（签章）：</w:t>
      </w:r>
    </w:p>
    <w:p w14:paraId="19E3FB1A">
      <w:pPr>
        <w:snapToGrid w:val="0"/>
        <w:spacing w:line="400" w:lineRule="exact"/>
        <w:rPr>
          <w:rFonts w:hint="eastAsia" w:ascii="Times New Roman" w:hAnsi="Times New Roman" w:eastAsia="仿宋_GB2312" w:cs="仿宋_GB2312"/>
          <w:sz w:val="24"/>
          <w:szCs w:val="24"/>
          <w:u w:val="none"/>
        </w:rPr>
      </w:pPr>
      <w:r>
        <w:rPr>
          <w:rFonts w:hint="eastAsia" w:ascii="Times New Roman" w:hAnsi="Times New Roman" w:eastAsia="仿宋_GB2312" w:cs="仿宋_GB2312"/>
          <w:sz w:val="24"/>
          <w:szCs w:val="24"/>
          <w:u w:val="none"/>
        </w:rPr>
        <w:t>法</w:t>
      </w:r>
      <w:r>
        <w:rPr>
          <w:rFonts w:hint="eastAsia" w:ascii="Times New Roman" w:hAnsi="Times New Roman" w:eastAsia="仿宋_GB2312" w:cs="仿宋_GB2312"/>
          <w:sz w:val="24"/>
          <w:szCs w:val="24"/>
          <w:u w:val="none"/>
          <w:lang w:eastAsia="zh-CN"/>
        </w:rPr>
        <w:t>定</w:t>
      </w:r>
      <w:r>
        <w:rPr>
          <w:rFonts w:hint="eastAsia" w:ascii="Times New Roman" w:hAnsi="Times New Roman" w:eastAsia="仿宋_GB2312" w:cs="仿宋_GB2312"/>
          <w:sz w:val="24"/>
          <w:szCs w:val="24"/>
          <w:u w:val="none"/>
        </w:rPr>
        <w:t>代表</w:t>
      </w:r>
      <w:r>
        <w:rPr>
          <w:rFonts w:hint="eastAsia" w:ascii="Times New Roman" w:hAnsi="Times New Roman" w:eastAsia="仿宋_GB2312" w:cs="仿宋_GB2312"/>
          <w:sz w:val="24"/>
          <w:szCs w:val="24"/>
          <w:u w:val="none"/>
          <w:lang w:eastAsia="zh-CN"/>
        </w:rPr>
        <w:t>人</w:t>
      </w:r>
      <w:r>
        <w:rPr>
          <w:rFonts w:hint="eastAsia" w:ascii="Times New Roman" w:hAnsi="Times New Roman" w:eastAsia="仿宋_GB2312" w:cs="仿宋_GB2312"/>
          <w:sz w:val="24"/>
          <w:szCs w:val="24"/>
          <w:u w:val="none"/>
        </w:rPr>
        <w:t>签字</w:t>
      </w:r>
      <w:r>
        <w:rPr>
          <w:rFonts w:hint="eastAsia" w:ascii="Times New Roman" w:hAnsi="Times New Roman" w:eastAsia="仿宋_GB2312" w:cs="仿宋_GB2312"/>
          <w:sz w:val="24"/>
          <w:szCs w:val="24"/>
          <w:u w:val="none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24"/>
          <w:szCs w:val="24"/>
          <w:u w:val="none"/>
        </w:rPr>
        <w:t xml:space="preserve">                                         年   月   日</w:t>
      </w:r>
    </w:p>
    <w:p w14:paraId="02AC9734">
      <w:pPr>
        <w:pStyle w:val="2"/>
        <w:spacing w:line="560" w:lineRule="exact"/>
        <w:jc w:val="center"/>
        <w:rPr>
          <w:rFonts w:hint="eastAsia" w:ascii="Times New Roman" w:hAnsi="Times New Roman" w:eastAsia="仿宋_GB2312" w:cs="仿宋_GB2312"/>
          <w:sz w:val="24"/>
          <w:szCs w:val="24"/>
          <w:u w:val="none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6A03DDC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21825"/>
    <w:rsid w:val="0F82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2025-08-25T07:24:00Z</dcterms:created>
  <dc:creator>ASUS</dc:creator>
  <cp:lastModifiedBy>ASUS</cp:lastModifiedBy>
  <dcterms:modified xsi:type="dcterms:W3CDTF">2025-08-25T07:24:47Z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9670FD4F77D34716808BF962BB454759_11</vt:lpwstr>
  </property>
  <property fmtid="{D5CDD505-2E9C-101B-9397-08002B2CF9AE}" pid="4" name="KSOTemplateDocerSaveRecord">
    <vt:lpwstr>eyJoZGlkIjoiNDllZjVlMjZhZmYxNjc2YTMwNGIxNmZiMDYxNmQ5MTEifQ==</vt:lpwstr>
  </property>
</Properties>
</file>